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96DA" w14:textId="77777777" w:rsidR="00B21A3F" w:rsidRPr="0054766F" w:rsidRDefault="00C712D5" w:rsidP="00C71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766F">
        <w:rPr>
          <w:rFonts w:ascii="Arial" w:hAnsi="Arial" w:cs="Arial"/>
          <w:b/>
          <w:sz w:val="28"/>
          <w:szCs w:val="28"/>
        </w:rPr>
        <w:t>OGŁOSZENIE</w:t>
      </w:r>
    </w:p>
    <w:p w14:paraId="4B5AF2D9" w14:textId="77777777" w:rsidR="00C712D5" w:rsidRPr="0054766F" w:rsidRDefault="00C712D5" w:rsidP="00C71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235DDF" w14:textId="37BF2CF5" w:rsidR="00C712D5" w:rsidRPr="0054766F" w:rsidRDefault="00C712D5" w:rsidP="00C71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766F">
        <w:rPr>
          <w:rFonts w:ascii="Arial" w:hAnsi="Arial" w:cs="Arial"/>
          <w:bCs/>
          <w:sz w:val="24"/>
          <w:szCs w:val="24"/>
        </w:rPr>
        <w:t xml:space="preserve">Działając na podstawie § 5 uchwały </w:t>
      </w:r>
      <w:r w:rsidRPr="0054766F">
        <w:rPr>
          <w:rFonts w:ascii="Arial" w:hAnsi="Arial" w:cs="Arial"/>
          <w:sz w:val="24"/>
        </w:rPr>
        <w:t xml:space="preserve">Nr </w:t>
      </w:r>
      <w:r w:rsidR="007069E5">
        <w:rPr>
          <w:rFonts w:ascii="Arial" w:hAnsi="Arial" w:cs="Arial"/>
          <w:sz w:val="24"/>
        </w:rPr>
        <w:t>LXX/948/23</w:t>
      </w:r>
      <w:r w:rsidRPr="0054766F">
        <w:rPr>
          <w:rFonts w:ascii="Arial" w:hAnsi="Arial" w:cs="Arial"/>
          <w:sz w:val="24"/>
        </w:rPr>
        <w:t xml:space="preserve"> Rady Miejskiej  w Ustrzykach Dolnych z dnia </w:t>
      </w:r>
      <w:r w:rsidR="007069E5">
        <w:rPr>
          <w:rFonts w:ascii="Arial" w:hAnsi="Arial" w:cs="Arial"/>
          <w:sz w:val="24"/>
        </w:rPr>
        <w:t>31 sierpnia 2023</w:t>
      </w:r>
      <w:r w:rsidRPr="0054766F">
        <w:rPr>
          <w:rFonts w:ascii="Arial" w:hAnsi="Arial" w:cs="Arial"/>
          <w:sz w:val="24"/>
        </w:rPr>
        <w:t xml:space="preserve"> r. w sprawie zasad i trybu przeprowadzenia konsultacji społecznych z mieszkańcami Gminy Ustrzyki Dolne na temat budżetu obywatelskiego na 202</w:t>
      </w:r>
      <w:r w:rsidR="007069E5">
        <w:rPr>
          <w:rFonts w:ascii="Arial" w:hAnsi="Arial" w:cs="Arial"/>
          <w:sz w:val="24"/>
        </w:rPr>
        <w:t>4</w:t>
      </w:r>
      <w:r w:rsidRPr="0054766F">
        <w:rPr>
          <w:rFonts w:ascii="Arial" w:hAnsi="Arial" w:cs="Arial"/>
          <w:sz w:val="24"/>
        </w:rPr>
        <w:t xml:space="preserve"> rok</w:t>
      </w:r>
    </w:p>
    <w:p w14:paraId="16D53B8F" w14:textId="77777777" w:rsidR="00C712D5" w:rsidRPr="0054766F" w:rsidRDefault="00C712D5" w:rsidP="00C71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766F">
        <w:rPr>
          <w:rFonts w:ascii="Arial" w:hAnsi="Arial" w:cs="Arial"/>
          <w:b/>
          <w:bCs/>
          <w:sz w:val="24"/>
          <w:szCs w:val="24"/>
        </w:rPr>
        <w:t xml:space="preserve">ogłaszam </w:t>
      </w:r>
    </w:p>
    <w:p w14:paraId="0D5AA70F" w14:textId="77777777" w:rsidR="00C712D5" w:rsidRPr="0054766F" w:rsidRDefault="00C712D5" w:rsidP="00C71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766F">
        <w:rPr>
          <w:rFonts w:ascii="Arial" w:hAnsi="Arial" w:cs="Arial"/>
          <w:b/>
          <w:bCs/>
          <w:sz w:val="24"/>
          <w:szCs w:val="24"/>
        </w:rPr>
        <w:t>nabór wniosków w ramach budżetu obywatelskiego</w:t>
      </w:r>
    </w:p>
    <w:p w14:paraId="69C79036" w14:textId="13BF70AC" w:rsidR="00C712D5" w:rsidRPr="0054766F" w:rsidRDefault="00C712D5" w:rsidP="00C71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766F">
        <w:rPr>
          <w:rFonts w:ascii="Arial" w:hAnsi="Arial" w:cs="Arial"/>
          <w:b/>
          <w:bCs/>
          <w:sz w:val="24"/>
          <w:szCs w:val="24"/>
        </w:rPr>
        <w:t xml:space="preserve"> Gmin</w:t>
      </w:r>
      <w:r w:rsidR="00F804D1">
        <w:rPr>
          <w:rFonts w:ascii="Arial" w:hAnsi="Arial" w:cs="Arial"/>
          <w:b/>
          <w:bCs/>
          <w:sz w:val="24"/>
          <w:szCs w:val="24"/>
        </w:rPr>
        <w:t>y</w:t>
      </w:r>
      <w:r w:rsidRPr="0054766F">
        <w:rPr>
          <w:rFonts w:ascii="Arial" w:hAnsi="Arial" w:cs="Arial"/>
          <w:b/>
          <w:bCs/>
          <w:sz w:val="24"/>
          <w:szCs w:val="24"/>
        </w:rPr>
        <w:t xml:space="preserve"> Ustrzyki Dolne</w:t>
      </w:r>
      <w:r w:rsidR="00B32FEB" w:rsidRPr="005476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766F">
        <w:rPr>
          <w:rFonts w:ascii="Arial" w:hAnsi="Arial" w:cs="Arial"/>
          <w:b/>
          <w:bCs/>
          <w:sz w:val="24"/>
          <w:szCs w:val="24"/>
        </w:rPr>
        <w:t xml:space="preserve"> na rok 202</w:t>
      </w:r>
      <w:r w:rsidR="007069E5">
        <w:rPr>
          <w:rFonts w:ascii="Arial" w:hAnsi="Arial" w:cs="Arial"/>
          <w:b/>
          <w:bCs/>
          <w:sz w:val="24"/>
          <w:szCs w:val="24"/>
        </w:rPr>
        <w:t>4</w:t>
      </w:r>
    </w:p>
    <w:p w14:paraId="27F45670" w14:textId="77777777" w:rsidR="00C712D5" w:rsidRPr="0054766F" w:rsidRDefault="00C712D5" w:rsidP="006C6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A4D2F6" w14:textId="77777777" w:rsidR="00B21A3F" w:rsidRPr="0054766F" w:rsidRDefault="00C712D5" w:rsidP="00C71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4766F">
        <w:rPr>
          <w:rFonts w:ascii="Arial" w:hAnsi="Arial" w:cs="Arial"/>
          <w:bCs/>
          <w:sz w:val="24"/>
          <w:szCs w:val="24"/>
        </w:rPr>
        <w:t xml:space="preserve">Propozycję wniosku może zgłosić każdy mieszkaniec gminy, który uzyska dla swojego projektu pisemne poparcie </w:t>
      </w:r>
      <w:r w:rsidRPr="0054766F">
        <w:rPr>
          <w:rFonts w:ascii="Arial" w:hAnsi="Arial" w:cs="Arial"/>
          <w:b/>
          <w:bCs/>
          <w:sz w:val="24"/>
          <w:szCs w:val="24"/>
        </w:rPr>
        <w:t>co najmniej 15 mieszkańców gminy</w:t>
      </w:r>
      <w:r w:rsidRPr="0054766F">
        <w:rPr>
          <w:rFonts w:ascii="Arial" w:hAnsi="Arial" w:cs="Arial"/>
          <w:bCs/>
          <w:sz w:val="24"/>
          <w:szCs w:val="24"/>
        </w:rPr>
        <w:t xml:space="preserve">. Wnioski należy składać na ustalonym formularzu. </w:t>
      </w:r>
    </w:p>
    <w:p w14:paraId="453E241F" w14:textId="77777777" w:rsidR="00C712D5" w:rsidRPr="0054766F" w:rsidRDefault="00C712D5" w:rsidP="00C71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CA3A8" w14:textId="77777777" w:rsidR="00C712D5" w:rsidRPr="0054766F" w:rsidRDefault="00C712D5" w:rsidP="00C71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bCs/>
          <w:sz w:val="24"/>
          <w:szCs w:val="24"/>
        </w:rPr>
        <w:t>Inf</w:t>
      </w:r>
      <w:r w:rsidR="00B32FEB" w:rsidRPr="0054766F">
        <w:rPr>
          <w:rFonts w:ascii="Arial" w:hAnsi="Arial" w:cs="Arial"/>
          <w:bCs/>
          <w:sz w:val="24"/>
          <w:szCs w:val="24"/>
        </w:rPr>
        <w:t xml:space="preserve">ormacje o budżecie obywatelskim, </w:t>
      </w:r>
      <w:r w:rsidRPr="0054766F">
        <w:rPr>
          <w:rFonts w:ascii="Arial" w:hAnsi="Arial" w:cs="Arial"/>
          <w:bCs/>
          <w:sz w:val="24"/>
          <w:szCs w:val="24"/>
        </w:rPr>
        <w:t xml:space="preserve">formularz wniosku, listy poparcia wniosku przez mieszkańców </w:t>
      </w:r>
      <w:r w:rsidRPr="0054766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są dostępne na stronie internetowej </w:t>
      </w:r>
      <w:hyperlink r:id="rId7" w:history="1">
        <w:r w:rsidRPr="0054766F">
          <w:rPr>
            <w:rStyle w:val="Hipercze"/>
            <w:rFonts w:ascii="Arial" w:hAnsi="Arial" w:cs="Arial"/>
            <w:sz w:val="24"/>
            <w:szCs w:val="24"/>
          </w:rPr>
          <w:t>www.ustrzyki-dolne.pl.</w:t>
        </w:r>
      </w:hyperlink>
      <w:r w:rsidRPr="0054766F">
        <w:rPr>
          <w:rFonts w:ascii="Arial" w:hAnsi="Arial" w:cs="Arial"/>
          <w:sz w:val="24"/>
          <w:szCs w:val="24"/>
        </w:rPr>
        <w:t xml:space="preserve"> </w:t>
      </w:r>
      <w:r w:rsidRPr="0054766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oraz </w:t>
      </w:r>
      <w:r w:rsidRPr="0054766F">
        <w:rPr>
          <w:rFonts w:ascii="Arial" w:hAnsi="Arial" w:cs="Arial"/>
          <w:sz w:val="24"/>
          <w:szCs w:val="24"/>
        </w:rPr>
        <w:t xml:space="preserve">w wersji papierowej w Punkcie Informacyjnym Urzędu Miejskiego w Ustrzykach Dolnych. </w:t>
      </w:r>
    </w:p>
    <w:p w14:paraId="261F618A" w14:textId="77777777" w:rsidR="00B21A3F" w:rsidRPr="0054766F" w:rsidRDefault="00B21A3F" w:rsidP="006C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EDA834" w14:textId="77777777" w:rsidR="00B21A3F" w:rsidRPr="0054766F" w:rsidRDefault="00B32FEB" w:rsidP="006C6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4766F">
        <w:rPr>
          <w:rFonts w:ascii="Arial" w:hAnsi="Arial" w:cs="Arial"/>
          <w:sz w:val="24"/>
          <w:szCs w:val="24"/>
        </w:rPr>
        <w:t xml:space="preserve">Kwota przeznaczona na realizację zadań w ramach budżetu obywatelskiego </w:t>
      </w:r>
      <w:r w:rsidR="00B21A3F" w:rsidRPr="0054766F">
        <w:rPr>
          <w:rFonts w:ascii="Arial" w:hAnsi="Arial" w:cs="Arial"/>
          <w:sz w:val="24"/>
          <w:szCs w:val="24"/>
        </w:rPr>
        <w:t xml:space="preserve">na </w:t>
      </w:r>
      <w:r w:rsidR="003B6425" w:rsidRPr="0054766F">
        <w:rPr>
          <w:rFonts w:ascii="Arial" w:hAnsi="Arial" w:cs="Arial"/>
          <w:sz w:val="24"/>
          <w:szCs w:val="24"/>
        </w:rPr>
        <w:t>20</w:t>
      </w:r>
      <w:r w:rsidR="0012169E" w:rsidRPr="0054766F">
        <w:rPr>
          <w:rFonts w:ascii="Arial" w:hAnsi="Arial" w:cs="Arial"/>
          <w:sz w:val="24"/>
          <w:szCs w:val="24"/>
        </w:rPr>
        <w:t>2</w:t>
      </w:r>
      <w:r w:rsidR="000209F1">
        <w:rPr>
          <w:rFonts w:ascii="Arial" w:hAnsi="Arial" w:cs="Arial"/>
          <w:sz w:val="24"/>
          <w:szCs w:val="24"/>
        </w:rPr>
        <w:t xml:space="preserve">3 </w:t>
      </w:r>
      <w:r w:rsidR="00B21A3F" w:rsidRPr="0054766F">
        <w:rPr>
          <w:rFonts w:ascii="Arial" w:hAnsi="Arial" w:cs="Arial"/>
          <w:sz w:val="24"/>
          <w:szCs w:val="24"/>
        </w:rPr>
        <w:t xml:space="preserve">rok </w:t>
      </w:r>
      <w:r w:rsidRPr="0054766F">
        <w:rPr>
          <w:rFonts w:ascii="Arial" w:hAnsi="Arial" w:cs="Arial"/>
          <w:sz w:val="24"/>
          <w:szCs w:val="24"/>
        </w:rPr>
        <w:t>wynosi</w:t>
      </w:r>
      <w:r w:rsidR="00B21A3F" w:rsidRPr="0054766F">
        <w:rPr>
          <w:rFonts w:ascii="Arial" w:hAnsi="Arial" w:cs="Arial"/>
          <w:sz w:val="24"/>
          <w:szCs w:val="24"/>
        </w:rPr>
        <w:t xml:space="preserve"> </w:t>
      </w:r>
      <w:r w:rsidR="003B6425" w:rsidRPr="0054766F">
        <w:rPr>
          <w:rFonts w:ascii="Arial" w:hAnsi="Arial" w:cs="Arial"/>
          <w:b/>
          <w:sz w:val="24"/>
          <w:szCs w:val="24"/>
        </w:rPr>
        <w:t>2</w:t>
      </w:r>
      <w:r w:rsidR="0012169E" w:rsidRPr="0054766F">
        <w:rPr>
          <w:rFonts w:ascii="Arial" w:hAnsi="Arial" w:cs="Arial"/>
          <w:b/>
          <w:sz w:val="24"/>
          <w:szCs w:val="24"/>
        </w:rPr>
        <w:t>5</w:t>
      </w:r>
      <w:r w:rsidR="003B6425" w:rsidRPr="0054766F">
        <w:rPr>
          <w:rFonts w:ascii="Arial" w:hAnsi="Arial" w:cs="Arial"/>
          <w:b/>
          <w:sz w:val="24"/>
          <w:szCs w:val="24"/>
        </w:rPr>
        <w:t>0.000,- zł</w:t>
      </w:r>
      <w:r w:rsidRPr="0054766F">
        <w:rPr>
          <w:rFonts w:ascii="Arial" w:hAnsi="Arial" w:cs="Arial"/>
          <w:b/>
          <w:sz w:val="24"/>
          <w:szCs w:val="24"/>
        </w:rPr>
        <w:t xml:space="preserve"> (dwieście pięćdziesiąt tysięcy złotych)</w:t>
      </w:r>
      <w:r w:rsidR="00DF070B" w:rsidRPr="0054766F">
        <w:rPr>
          <w:rFonts w:ascii="Arial" w:hAnsi="Arial" w:cs="Arial"/>
          <w:sz w:val="24"/>
          <w:szCs w:val="24"/>
        </w:rPr>
        <w:t xml:space="preserve">. </w:t>
      </w:r>
      <w:r w:rsidRPr="0054766F">
        <w:rPr>
          <w:rFonts w:ascii="Arial" w:hAnsi="Arial" w:cs="Arial"/>
          <w:sz w:val="24"/>
          <w:szCs w:val="24"/>
        </w:rPr>
        <w:t xml:space="preserve">Koszt realizacji pojedynczego zadania nie może przekroczyć </w:t>
      </w:r>
      <w:r w:rsidR="00DF070B" w:rsidRPr="0054766F">
        <w:rPr>
          <w:rFonts w:ascii="Arial" w:hAnsi="Arial" w:cs="Arial"/>
          <w:sz w:val="24"/>
          <w:szCs w:val="24"/>
        </w:rPr>
        <w:t xml:space="preserve"> </w:t>
      </w:r>
      <w:r w:rsidR="00DF070B" w:rsidRPr="0054766F">
        <w:rPr>
          <w:rFonts w:ascii="Arial" w:hAnsi="Arial" w:cs="Arial"/>
          <w:b/>
          <w:sz w:val="24"/>
          <w:szCs w:val="24"/>
        </w:rPr>
        <w:t>100.000,- zł</w:t>
      </w:r>
      <w:r w:rsidRPr="0054766F">
        <w:rPr>
          <w:rFonts w:ascii="Arial" w:hAnsi="Arial" w:cs="Arial"/>
          <w:b/>
          <w:sz w:val="24"/>
          <w:szCs w:val="24"/>
        </w:rPr>
        <w:t xml:space="preserve"> (sto tysięcy złotych)</w:t>
      </w:r>
      <w:r w:rsidR="00DF070B" w:rsidRPr="0054766F">
        <w:rPr>
          <w:rFonts w:ascii="Arial" w:hAnsi="Arial" w:cs="Arial"/>
          <w:b/>
          <w:sz w:val="24"/>
          <w:szCs w:val="24"/>
        </w:rPr>
        <w:t>.</w:t>
      </w:r>
      <w:r w:rsidR="00DF070B" w:rsidRPr="0054766F">
        <w:rPr>
          <w:rFonts w:ascii="Arial" w:hAnsi="Arial" w:cs="Arial"/>
          <w:sz w:val="24"/>
          <w:szCs w:val="24"/>
        </w:rPr>
        <w:t xml:space="preserve"> </w:t>
      </w:r>
    </w:p>
    <w:p w14:paraId="645A87CA" w14:textId="77777777" w:rsidR="00A17986" w:rsidRPr="0054766F" w:rsidRDefault="00A17986" w:rsidP="006C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18335E" w14:textId="77777777" w:rsidR="006B5073" w:rsidRPr="0054766F" w:rsidRDefault="004B012B" w:rsidP="006C63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4766F">
        <w:rPr>
          <w:rFonts w:ascii="Arial" w:eastAsia="Times New Roman" w:hAnsi="Arial" w:cs="Arial"/>
          <w:iCs/>
          <w:sz w:val="24"/>
          <w:szCs w:val="24"/>
          <w:lang w:eastAsia="pl-PL"/>
        </w:rPr>
        <w:t>Proponowane zadania muszą się mieścić w granicach kompetencji gminy Ustrzyki Dolne, a ich realizacja musi się zamknąć w ramach jednego roku budżetowego.</w:t>
      </w:r>
      <w:r w:rsidR="009C0DAD" w:rsidRPr="0054766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3B774E9A" w14:textId="77777777" w:rsidR="006B5073" w:rsidRPr="0054766F" w:rsidRDefault="006B5073" w:rsidP="006C6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>Z budżetu obywatelskiego mogą być finansowane projekty /zadania/:</w:t>
      </w:r>
    </w:p>
    <w:p w14:paraId="6B0F3F4A" w14:textId="77777777" w:rsidR="006B5073" w:rsidRPr="0054766F" w:rsidRDefault="006B5073" w:rsidP="006C6303">
      <w:pPr>
        <w:numPr>
          <w:ilvl w:val="0"/>
          <w:numId w:val="11"/>
        </w:numPr>
        <w:spacing w:after="0" w:line="240" w:lineRule="auto"/>
        <w:ind w:hanging="60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 xml:space="preserve">zgodne z planami zagospodarowania przestrzennego, </w:t>
      </w:r>
    </w:p>
    <w:p w14:paraId="42FBDD17" w14:textId="77777777" w:rsidR="006B5073" w:rsidRPr="0054766F" w:rsidRDefault="006B5073" w:rsidP="006C6303">
      <w:pPr>
        <w:numPr>
          <w:ilvl w:val="0"/>
          <w:numId w:val="11"/>
        </w:numPr>
        <w:spacing w:after="0" w:line="240" w:lineRule="auto"/>
        <w:ind w:hanging="60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 xml:space="preserve">posiadające cechy zadań inwestycyjnych, </w:t>
      </w:r>
    </w:p>
    <w:p w14:paraId="535D81B6" w14:textId="77777777" w:rsidR="006B5073" w:rsidRPr="0054766F" w:rsidRDefault="006B5073" w:rsidP="006C6303">
      <w:pPr>
        <w:numPr>
          <w:ilvl w:val="0"/>
          <w:numId w:val="11"/>
        </w:numPr>
        <w:spacing w:after="0" w:line="240" w:lineRule="auto"/>
        <w:ind w:hanging="60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 xml:space="preserve">stanowiące zakup wyposażenia, urządzeń, sprzętu, środków trwałych, itp., dotyczące terenów i obiektów, do których Gmina posiada tytuł prawny, </w:t>
      </w:r>
    </w:p>
    <w:p w14:paraId="45461276" w14:textId="77777777" w:rsidR="006B5073" w:rsidRPr="0054766F" w:rsidRDefault="006B5073" w:rsidP="006C6303">
      <w:pPr>
        <w:numPr>
          <w:ilvl w:val="0"/>
          <w:numId w:val="11"/>
        </w:numPr>
        <w:spacing w:after="0" w:line="240" w:lineRule="auto"/>
        <w:ind w:hanging="60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 xml:space="preserve">dotyczące terenów i obiektów o uregulowanym stanie prawnym, co do których nie zaplanowano sprzedaży, ani wykonania nowych inwestycji, </w:t>
      </w:r>
    </w:p>
    <w:p w14:paraId="2C3F0F90" w14:textId="77777777" w:rsidR="006B5073" w:rsidRPr="0054766F" w:rsidRDefault="006B5073" w:rsidP="006C6303">
      <w:pPr>
        <w:numPr>
          <w:ilvl w:val="0"/>
          <w:numId w:val="11"/>
        </w:numPr>
        <w:spacing w:after="0" w:line="240" w:lineRule="auto"/>
        <w:ind w:hanging="60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 xml:space="preserve">o charakterze kulturalnym, rekreacyjnym, sportowym, profilaktycznym, społecznym, promocyjnym itp., realizowane na terenie Gminy. </w:t>
      </w:r>
    </w:p>
    <w:p w14:paraId="0A44C0DC" w14:textId="77777777" w:rsidR="006B5073" w:rsidRPr="0054766F" w:rsidRDefault="006B5073" w:rsidP="006C63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0AA77E95" w14:textId="77777777" w:rsidR="006B5073" w:rsidRPr="0054766F" w:rsidRDefault="006B5073" w:rsidP="006C6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 xml:space="preserve">Wyklucza się realizację następujących zadań w ramach budżetu obywatelskiego: </w:t>
      </w:r>
    </w:p>
    <w:p w14:paraId="56AFD89E" w14:textId="77777777" w:rsidR="006B5073" w:rsidRPr="0054766F" w:rsidRDefault="006B5073" w:rsidP="006C630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 xml:space="preserve">które zakładają realizację jedynie części zadania, w tym sporządzenia wyłącznie projektu bądź planu przedsięwzięcia, </w:t>
      </w:r>
    </w:p>
    <w:p w14:paraId="331611F8" w14:textId="77777777" w:rsidR="006B5073" w:rsidRPr="0054766F" w:rsidRDefault="006B5073" w:rsidP="006C630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>które po realizacji generowałyby koszty niewspółmiernie wysokie w stosunku do wartości proponowanego zadania,</w:t>
      </w:r>
    </w:p>
    <w:p w14:paraId="70BC387F" w14:textId="77777777" w:rsidR="006B5073" w:rsidRPr="0054766F" w:rsidRDefault="006B5073" w:rsidP="006C630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>które stoją w sprzeczności z obowiązującymi w mieście planami i programami, w tym  w szczególności – z miejscowymi planami zagospodarowania przestrzennego oraz przedsięwzięciami ze Strategii Rozwoju Gminy,</w:t>
      </w:r>
    </w:p>
    <w:p w14:paraId="7FD0656E" w14:textId="77777777" w:rsidR="006B5073" w:rsidRPr="0054766F" w:rsidRDefault="006B5073" w:rsidP="006C630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 xml:space="preserve">które naruszałyby obowiązujące przepisy prawa, prawa osób trzecich, w tym prawo własności. </w:t>
      </w:r>
    </w:p>
    <w:p w14:paraId="78D0328E" w14:textId="77777777" w:rsidR="00B32FEB" w:rsidRPr="0054766F" w:rsidRDefault="00B32FEB" w:rsidP="00B32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306CB1" w14:textId="77777777" w:rsidR="00B32FEB" w:rsidRPr="0054766F" w:rsidRDefault="00B32FEB" w:rsidP="00B32F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766F">
        <w:rPr>
          <w:rFonts w:ascii="Arial" w:hAnsi="Arial" w:cs="Arial"/>
          <w:b/>
          <w:bCs/>
          <w:sz w:val="24"/>
          <w:szCs w:val="24"/>
        </w:rPr>
        <w:t xml:space="preserve">Termin zgłaszania projektów: </w:t>
      </w:r>
    </w:p>
    <w:p w14:paraId="6AC6ACEC" w14:textId="51D9975A" w:rsidR="00B32FEB" w:rsidRPr="0054766F" w:rsidRDefault="00B32FEB" w:rsidP="00B32F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bCs/>
          <w:sz w:val="24"/>
          <w:szCs w:val="24"/>
        </w:rPr>
        <w:t>Wnioski należy zgłaszać</w:t>
      </w:r>
      <w:r w:rsidRPr="0054766F">
        <w:rPr>
          <w:rFonts w:ascii="Arial" w:hAnsi="Arial" w:cs="Arial"/>
          <w:b/>
          <w:bCs/>
          <w:sz w:val="24"/>
          <w:szCs w:val="24"/>
        </w:rPr>
        <w:t xml:space="preserve"> od </w:t>
      </w:r>
      <w:r w:rsidR="007069E5">
        <w:rPr>
          <w:rFonts w:ascii="Arial" w:hAnsi="Arial" w:cs="Arial"/>
          <w:b/>
          <w:bCs/>
          <w:sz w:val="24"/>
          <w:szCs w:val="24"/>
        </w:rPr>
        <w:t>3 października</w:t>
      </w:r>
      <w:r w:rsidR="000209F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069E5">
        <w:rPr>
          <w:rFonts w:ascii="Arial" w:hAnsi="Arial" w:cs="Arial"/>
          <w:b/>
          <w:bCs/>
          <w:sz w:val="24"/>
          <w:szCs w:val="24"/>
        </w:rPr>
        <w:t>3</w:t>
      </w:r>
      <w:r w:rsidR="000209F1">
        <w:rPr>
          <w:rFonts w:ascii="Arial" w:hAnsi="Arial" w:cs="Arial"/>
          <w:b/>
          <w:bCs/>
          <w:sz w:val="24"/>
          <w:szCs w:val="24"/>
        </w:rPr>
        <w:t xml:space="preserve">r. do </w:t>
      </w:r>
      <w:r w:rsidR="007069E5">
        <w:rPr>
          <w:rFonts w:ascii="Arial" w:hAnsi="Arial" w:cs="Arial"/>
          <w:b/>
          <w:bCs/>
          <w:sz w:val="24"/>
          <w:szCs w:val="24"/>
        </w:rPr>
        <w:t>17 października</w:t>
      </w:r>
      <w:r w:rsidRPr="0054766F">
        <w:rPr>
          <w:rFonts w:ascii="Arial" w:hAnsi="Arial" w:cs="Arial"/>
          <w:b/>
          <w:bCs/>
          <w:sz w:val="24"/>
          <w:szCs w:val="24"/>
        </w:rPr>
        <w:t xml:space="preserve"> </w:t>
      </w:r>
      <w:r w:rsidR="007069E5">
        <w:rPr>
          <w:rFonts w:ascii="Arial" w:hAnsi="Arial" w:cs="Arial"/>
          <w:b/>
          <w:bCs/>
          <w:sz w:val="24"/>
          <w:szCs w:val="24"/>
        </w:rPr>
        <w:t>2023</w:t>
      </w:r>
      <w:r w:rsidRPr="0054766F">
        <w:rPr>
          <w:rFonts w:ascii="Arial" w:hAnsi="Arial" w:cs="Arial"/>
          <w:b/>
          <w:bCs/>
          <w:sz w:val="24"/>
          <w:szCs w:val="24"/>
        </w:rPr>
        <w:t>r</w:t>
      </w:r>
      <w:r w:rsidR="0054766F">
        <w:rPr>
          <w:rFonts w:ascii="Arial" w:hAnsi="Arial" w:cs="Arial"/>
          <w:b/>
          <w:bCs/>
          <w:sz w:val="24"/>
          <w:szCs w:val="24"/>
        </w:rPr>
        <w:t>.</w:t>
      </w:r>
      <w:r w:rsidRPr="0054766F">
        <w:rPr>
          <w:rFonts w:ascii="Arial" w:hAnsi="Arial" w:cs="Arial"/>
          <w:sz w:val="24"/>
          <w:szCs w:val="24"/>
        </w:rPr>
        <w:t xml:space="preserve"> </w:t>
      </w:r>
      <w:r w:rsidR="007069E5">
        <w:rPr>
          <w:rFonts w:ascii="Arial" w:hAnsi="Arial" w:cs="Arial"/>
          <w:sz w:val="24"/>
          <w:szCs w:val="24"/>
        </w:rPr>
        <w:t xml:space="preserve">                        </w:t>
      </w:r>
      <w:r w:rsidRPr="0054766F">
        <w:rPr>
          <w:rFonts w:ascii="Arial" w:hAnsi="Arial" w:cs="Arial"/>
          <w:sz w:val="24"/>
          <w:szCs w:val="24"/>
        </w:rPr>
        <w:t>w sposób następujący:</w:t>
      </w:r>
    </w:p>
    <w:p w14:paraId="62E4C5C7" w14:textId="77777777" w:rsidR="00B32FEB" w:rsidRPr="0054766F" w:rsidRDefault="00B32FEB" w:rsidP="00B32FE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>a) listownie na adres: Urząd Miejski w Ustrzykach Dolnych, ul Kopernika1 ,                    38-700 Ustrzyki Dolne - z adnotacją na kopercie „ Budżet Obywatelski”,</w:t>
      </w:r>
    </w:p>
    <w:p w14:paraId="7D8460CB" w14:textId="77777777" w:rsidR="00B32FEB" w:rsidRPr="0054766F" w:rsidRDefault="00B32FEB" w:rsidP="00B32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>b) w Urzędzi</w:t>
      </w:r>
      <w:r w:rsidR="0054766F" w:rsidRPr="0054766F">
        <w:rPr>
          <w:rFonts w:ascii="Arial" w:hAnsi="Arial" w:cs="Arial"/>
          <w:sz w:val="24"/>
          <w:szCs w:val="24"/>
        </w:rPr>
        <w:t>e Miejskim w Ustrzykach Dolnych,</w:t>
      </w:r>
    </w:p>
    <w:p w14:paraId="5A825577" w14:textId="77777777" w:rsidR="0054766F" w:rsidRPr="0054766F" w:rsidRDefault="0054766F" w:rsidP="0054766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4766F">
        <w:rPr>
          <w:rFonts w:ascii="Arial" w:hAnsi="Arial" w:cs="Arial"/>
          <w:sz w:val="24"/>
          <w:szCs w:val="24"/>
        </w:rPr>
        <w:t xml:space="preserve">c) elektronicznie poprzez wysłanie skanu wypełnionego formularza i listy z podpisami na adres mailowy </w:t>
      </w:r>
      <w:hyperlink r:id="rId8" w:history="1">
        <w:r w:rsidRPr="0054766F">
          <w:rPr>
            <w:rStyle w:val="Hipercze"/>
            <w:rFonts w:ascii="Arial" w:hAnsi="Arial" w:cs="Arial"/>
            <w:sz w:val="24"/>
            <w:szCs w:val="24"/>
          </w:rPr>
          <w:t>bo@ustrzyki-dolne.pl</w:t>
        </w:r>
      </w:hyperlink>
      <w:r w:rsidRPr="0054766F">
        <w:rPr>
          <w:rFonts w:ascii="Arial" w:hAnsi="Arial" w:cs="Arial"/>
          <w:sz w:val="24"/>
          <w:szCs w:val="24"/>
        </w:rPr>
        <w:t>.</w:t>
      </w:r>
    </w:p>
    <w:p w14:paraId="55158AAC" w14:textId="77777777" w:rsidR="0054766F" w:rsidRPr="0054766F" w:rsidRDefault="0054766F" w:rsidP="00B32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675DD86" w14:textId="77777777" w:rsidR="00B32FEB" w:rsidRPr="0054766F" w:rsidRDefault="00B32FEB" w:rsidP="00B32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32FEB" w:rsidRPr="0054766F" w:rsidSect="0029443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BA63" w14:textId="77777777" w:rsidR="007E1252" w:rsidRDefault="007E1252" w:rsidP="007E1252">
      <w:pPr>
        <w:spacing w:after="0" w:line="240" w:lineRule="auto"/>
      </w:pPr>
      <w:r>
        <w:separator/>
      </w:r>
    </w:p>
  </w:endnote>
  <w:endnote w:type="continuationSeparator" w:id="0">
    <w:p w14:paraId="2B836C85" w14:textId="77777777" w:rsidR="007E1252" w:rsidRDefault="007E1252" w:rsidP="007E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2CE1" w14:textId="77777777" w:rsidR="007E1252" w:rsidRDefault="007E1252" w:rsidP="007E1252">
      <w:pPr>
        <w:spacing w:after="0" w:line="240" w:lineRule="auto"/>
      </w:pPr>
      <w:r>
        <w:separator/>
      </w:r>
    </w:p>
  </w:footnote>
  <w:footnote w:type="continuationSeparator" w:id="0">
    <w:p w14:paraId="21E998D4" w14:textId="77777777" w:rsidR="007E1252" w:rsidRDefault="007E1252" w:rsidP="007E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611"/>
    <w:multiLevelType w:val="hybridMultilevel"/>
    <w:tmpl w:val="5668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D92"/>
    <w:multiLevelType w:val="multilevel"/>
    <w:tmpl w:val="74E86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0172F"/>
    <w:multiLevelType w:val="hybridMultilevel"/>
    <w:tmpl w:val="4FEA1374"/>
    <w:lvl w:ilvl="0" w:tplc="8C762F2E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644931"/>
    <w:multiLevelType w:val="hybridMultilevel"/>
    <w:tmpl w:val="57220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76F"/>
    <w:multiLevelType w:val="multilevel"/>
    <w:tmpl w:val="36FA9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7705A"/>
    <w:multiLevelType w:val="hybridMultilevel"/>
    <w:tmpl w:val="1484629C"/>
    <w:lvl w:ilvl="0" w:tplc="62363AD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86C467C"/>
    <w:multiLevelType w:val="hybridMultilevel"/>
    <w:tmpl w:val="4EFEF94C"/>
    <w:lvl w:ilvl="0" w:tplc="7A44E7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77DD"/>
    <w:multiLevelType w:val="hybridMultilevel"/>
    <w:tmpl w:val="6280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343F1"/>
    <w:multiLevelType w:val="hybridMultilevel"/>
    <w:tmpl w:val="974E3738"/>
    <w:lvl w:ilvl="0" w:tplc="C6EE132A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920AE9"/>
    <w:multiLevelType w:val="hybridMultilevel"/>
    <w:tmpl w:val="78C22118"/>
    <w:lvl w:ilvl="0" w:tplc="F25653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E0409A"/>
    <w:multiLevelType w:val="multilevel"/>
    <w:tmpl w:val="43D6F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45F19"/>
    <w:multiLevelType w:val="hybridMultilevel"/>
    <w:tmpl w:val="850C7D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289682">
    <w:abstractNumId w:val="7"/>
  </w:num>
  <w:num w:numId="2" w16cid:durableId="706609416">
    <w:abstractNumId w:val="4"/>
  </w:num>
  <w:num w:numId="3" w16cid:durableId="1977485118">
    <w:abstractNumId w:val="1"/>
  </w:num>
  <w:num w:numId="4" w16cid:durableId="1315722396">
    <w:abstractNumId w:val="10"/>
  </w:num>
  <w:num w:numId="5" w16cid:durableId="584152331">
    <w:abstractNumId w:val="2"/>
  </w:num>
  <w:num w:numId="6" w16cid:durableId="916327777">
    <w:abstractNumId w:val="9"/>
  </w:num>
  <w:num w:numId="7" w16cid:durableId="2120098483">
    <w:abstractNumId w:val="0"/>
  </w:num>
  <w:num w:numId="8" w16cid:durableId="1459570008">
    <w:abstractNumId w:val="8"/>
  </w:num>
  <w:num w:numId="9" w16cid:durableId="518397002">
    <w:abstractNumId w:val="6"/>
  </w:num>
  <w:num w:numId="10" w16cid:durableId="1313676971">
    <w:abstractNumId w:val="3"/>
  </w:num>
  <w:num w:numId="11" w16cid:durableId="811404466">
    <w:abstractNumId w:val="5"/>
  </w:num>
  <w:num w:numId="12" w16cid:durableId="1195414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66"/>
    <w:rsid w:val="000209F1"/>
    <w:rsid w:val="000C29F4"/>
    <w:rsid w:val="0012169E"/>
    <w:rsid w:val="00235F66"/>
    <w:rsid w:val="002742D9"/>
    <w:rsid w:val="00294434"/>
    <w:rsid w:val="002B6A64"/>
    <w:rsid w:val="003B6425"/>
    <w:rsid w:val="003E7588"/>
    <w:rsid w:val="004B012B"/>
    <w:rsid w:val="004C0513"/>
    <w:rsid w:val="0054766F"/>
    <w:rsid w:val="005F5C12"/>
    <w:rsid w:val="006B5073"/>
    <w:rsid w:val="006C6303"/>
    <w:rsid w:val="007069E5"/>
    <w:rsid w:val="007D78F3"/>
    <w:rsid w:val="007E1252"/>
    <w:rsid w:val="00921CBC"/>
    <w:rsid w:val="009C0DAD"/>
    <w:rsid w:val="009C220B"/>
    <w:rsid w:val="00A17986"/>
    <w:rsid w:val="00A3130B"/>
    <w:rsid w:val="00B21A3F"/>
    <w:rsid w:val="00B32FEB"/>
    <w:rsid w:val="00C712D5"/>
    <w:rsid w:val="00C94ABC"/>
    <w:rsid w:val="00DE0428"/>
    <w:rsid w:val="00DF070B"/>
    <w:rsid w:val="00E22D13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033"/>
  <w15:chartTrackingRefBased/>
  <w15:docId w15:val="{1BC7E662-B1C9-44E3-BA0B-1E29F436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F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012B"/>
    <w:rPr>
      <w:strike w:val="0"/>
      <w:dstrike w:val="0"/>
      <w:color w:val="FF4200"/>
      <w:u w:val="none"/>
      <w:effect w:val="none"/>
    </w:rPr>
  </w:style>
  <w:style w:type="paragraph" w:customStyle="1" w:styleId="Default">
    <w:name w:val="Default"/>
    <w:rsid w:val="004C0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4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2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2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75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0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1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4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0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@ustrzyki-dol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trzyki-dolne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Kaczmaryk-Elmerych</dc:creator>
  <cp:keywords/>
  <dc:description/>
  <cp:lastModifiedBy>Ewa Kaczmaryk-Elmerych</cp:lastModifiedBy>
  <cp:revision>19</cp:revision>
  <cp:lastPrinted>2019-07-02T09:57:00Z</cp:lastPrinted>
  <dcterms:created xsi:type="dcterms:W3CDTF">2015-08-27T15:46:00Z</dcterms:created>
  <dcterms:modified xsi:type="dcterms:W3CDTF">2023-10-03T10:15:00Z</dcterms:modified>
</cp:coreProperties>
</file>